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3F" w:rsidRDefault="00C42A3F" w:rsidP="00084ADB">
      <w:pPr>
        <w:pStyle w:val="Title"/>
        <w:jc w:val="center"/>
      </w:pPr>
      <w:r>
        <w:t>ПРОТОКОЛ</w:t>
      </w:r>
    </w:p>
    <w:p w:rsidR="00C42A3F" w:rsidRDefault="00C42A3F" w:rsidP="00084ADB">
      <w:pPr>
        <w:pStyle w:val="Subtitle"/>
        <w:jc w:val="center"/>
      </w:pPr>
      <w:r>
        <w:t>От пров</w:t>
      </w:r>
      <w:r w:rsidR="00BD3F16">
        <w:t>едена среща с представители на П</w:t>
      </w:r>
      <w:r>
        <w:t>ИМП  - 1</w:t>
      </w:r>
      <w:r w:rsidR="00BD3F16">
        <w:t>4</w:t>
      </w:r>
      <w:r>
        <w:t>.07.2016 г.</w:t>
      </w:r>
    </w:p>
    <w:p w:rsidR="00C42A3F" w:rsidRDefault="00C42A3F"/>
    <w:p w:rsidR="00C42A3F" w:rsidRDefault="00C42A3F" w:rsidP="005B050C">
      <w:pPr>
        <w:jc w:val="both"/>
      </w:pPr>
      <w:r>
        <w:t>Срещата е организирана от д-р Г. Павлова – зам.-председател на БЛС</w:t>
      </w:r>
      <w:r w:rsidR="005B050C">
        <w:rPr>
          <w:lang w:val="en-US"/>
        </w:rPr>
        <w:t>,</w:t>
      </w:r>
      <w:r>
        <w:t xml:space="preserve"> въз основа на решение на УС от 12.05.2016 г. Поканени за участие в обсъжданията бяха </w:t>
      </w:r>
      <w:r w:rsidR="00BD3F16">
        <w:t xml:space="preserve">представители на НСОПЛБ и ДОЛБО </w:t>
      </w:r>
      <w:r w:rsidR="00B80DED">
        <w:t>-</w:t>
      </w:r>
      <w:r w:rsidR="00BD3F16">
        <w:t xml:space="preserve"> организации на ОПЛ</w:t>
      </w:r>
      <w:r>
        <w:t>.</w:t>
      </w:r>
      <w:r w:rsidR="00BD3F16">
        <w:t xml:space="preserve"> Срещата</w:t>
      </w:r>
      <w:r w:rsidR="005B050C">
        <w:t xml:space="preserve"> беше открита за всички желаещи</w:t>
      </w:r>
      <w:r w:rsidR="00B80DED">
        <w:t>.</w:t>
      </w:r>
      <w:r w:rsidR="00BD3F16">
        <w:t xml:space="preserve"> </w:t>
      </w:r>
      <w:r>
        <w:t xml:space="preserve">Примерни теми за обсъждане бяха изпратени на  поканените по електронен път. </w:t>
      </w:r>
    </w:p>
    <w:p w:rsidR="00BD3F16" w:rsidRDefault="00BD3F16" w:rsidP="005B050C">
      <w:pPr>
        <w:jc w:val="both"/>
      </w:pPr>
      <w:r>
        <w:t xml:space="preserve">В срещата взеха участие д-р Диана Чинарска, д-р Поли Здравкова, д-р Делфина Нуниес, д-р Николай Колев, д-р Катрин </w:t>
      </w:r>
      <w:r w:rsidR="005B050C">
        <w:t>Караджова</w:t>
      </w:r>
      <w:r>
        <w:t xml:space="preserve">, д-р Борис Косаров, д-р Николай Брънзалов от НСОПЛБ, д-р Виктория Чобанова, д-р Галинка Павлова и д-р Венцислав Грозев от УС на БЛС, експерти и юрист на БЛС. </w:t>
      </w:r>
      <w:r w:rsidR="00BA64A5">
        <w:t>В срещата нямаше представител на ДОЛБО.</w:t>
      </w:r>
      <w:r w:rsidR="006279C6">
        <w:t xml:space="preserve"> </w:t>
      </w:r>
    </w:p>
    <w:p w:rsidR="00BD3F16" w:rsidRDefault="00BD3F16" w:rsidP="005B050C">
      <w:pPr>
        <w:jc w:val="both"/>
      </w:pPr>
      <w:r>
        <w:t xml:space="preserve">Преди началото на обсъжданията д-р Косаров и д-р Брънзалов поставиха </w:t>
      </w:r>
      <w:r w:rsidR="00B80DED">
        <w:t>въпроса за</w:t>
      </w:r>
      <w:r>
        <w:t xml:space="preserve"> необходимостта от ясен и работещ регламент по време на преговорите с НЗОК, гарантиращ  ефективност на преговорния процес.  На предложението на д-р Павлова да дадат конкретни текстове</w:t>
      </w:r>
      <w:r w:rsidR="00B80DED">
        <w:t xml:space="preserve"> в това отношение</w:t>
      </w:r>
      <w:r>
        <w:t>, такива не бяха представени</w:t>
      </w:r>
      <w:r w:rsidR="00BA64A5">
        <w:t xml:space="preserve">. Въпреки </w:t>
      </w:r>
      <w:r w:rsidR="00B80DED">
        <w:t xml:space="preserve">настояването </w:t>
      </w:r>
      <w:r w:rsidR="00BA64A5">
        <w:t xml:space="preserve">на д-р Павлова да бъдат </w:t>
      </w:r>
      <w:r w:rsidR="00B80DED">
        <w:t>обсъдени изпратените теми</w:t>
      </w:r>
      <w:r w:rsidR="00BA64A5">
        <w:t xml:space="preserve">, д-р Косаров и д-р Брънзалов  </w:t>
      </w:r>
      <w:r w:rsidR="00B80DED">
        <w:t xml:space="preserve">отказаха участие и </w:t>
      </w:r>
      <w:r w:rsidR="00BA64A5">
        <w:t>напуснаха срещата</w:t>
      </w:r>
      <w:r w:rsidR="00B80DED">
        <w:t>.</w:t>
      </w:r>
      <w:r w:rsidR="00BA64A5">
        <w:t xml:space="preserve"> </w:t>
      </w:r>
    </w:p>
    <w:p w:rsidR="00C42A3F" w:rsidRDefault="00BA64A5" w:rsidP="005B050C">
      <w:pPr>
        <w:jc w:val="both"/>
      </w:pPr>
      <w:r>
        <w:t>Останалите участници</w:t>
      </w:r>
      <w:r w:rsidR="00C42A3F">
        <w:t xml:space="preserve"> бяха запознати с идеите на УС на БЛС за промени в нормативните документи, които БЛС ще предложи на политическите партии и МЗ,  както следва: </w:t>
      </w:r>
    </w:p>
    <w:p w:rsidR="00C42A3F" w:rsidRDefault="00C42A3F" w:rsidP="005B050C">
      <w:pPr>
        <w:jc w:val="both"/>
      </w:pPr>
      <w:r w:rsidRPr="00084ADB">
        <w:rPr>
          <w:b/>
        </w:rPr>
        <w:t>1. Предложения за промени в ЗЗО</w:t>
      </w:r>
      <w:r>
        <w:t xml:space="preserve"> – да се възстанови обвързването на потребителската такса с МРЗ; регламентиране на компенсирането на ЛЗ за потребителската такса на освободените от заплащането ѝ по ЗЗО и НРД; дефинирането на понятието „суми, получени без правно основание“ в ПЗР на ЗЗО.</w:t>
      </w:r>
    </w:p>
    <w:p w:rsidR="00D23208" w:rsidRDefault="00D23208" w:rsidP="005B050C">
      <w:pPr>
        <w:jc w:val="both"/>
      </w:pPr>
      <w:r>
        <w:t xml:space="preserve">По време на обсъжданията постъпиха следните предложения: </w:t>
      </w:r>
    </w:p>
    <w:p w:rsidR="00D23208" w:rsidRDefault="00D23208" w:rsidP="005B050C">
      <w:pPr>
        <w:jc w:val="both"/>
      </w:pPr>
      <w:r>
        <w:t xml:space="preserve">- по отношение на потребителските такси </w:t>
      </w:r>
      <w:r w:rsidR="00BA64A5">
        <w:t xml:space="preserve"> участниците в срещата одобриха насоките на предлаганите промени</w:t>
      </w:r>
    </w:p>
    <w:p w:rsidR="00D23208" w:rsidRDefault="00D23208" w:rsidP="005B050C">
      <w:pPr>
        <w:jc w:val="both"/>
      </w:pPr>
      <w:r>
        <w:t>- участниците в обсъжданията подкрепиха възстановяването на обвързването на ПТ с МРЗ за страната с оглед частично компенсиране на инфлацията</w:t>
      </w:r>
    </w:p>
    <w:p w:rsidR="00D23208" w:rsidRDefault="00D23208" w:rsidP="005B050C">
      <w:pPr>
        <w:jc w:val="both"/>
      </w:pPr>
      <w:r>
        <w:t xml:space="preserve">- </w:t>
      </w:r>
      <w:r w:rsidR="00BA64A5">
        <w:t>поставена беше необходимостта от остойностяване на дейностите в ПИМП – точно определяне какво се включва в понятието „капитация“, остойностяване на медицински дейности, като манипулации, домашни посещения, ЕКГ и използване на друга техника, прегледи по повод състояния извън диспансеризацията и профилактиката. Даден беше пример с остойностяването на дейностите във Франция. Колегите от РЛК – София се ангажираха да изпратят материали в тази връзка.</w:t>
      </w:r>
    </w:p>
    <w:p w:rsidR="00B80DED" w:rsidRDefault="00BA64A5" w:rsidP="005B050C">
      <w:pPr>
        <w:jc w:val="both"/>
      </w:pPr>
      <w:r>
        <w:t xml:space="preserve">- при включване на нови дейности </w:t>
      </w:r>
      <w:r w:rsidR="00B80DED">
        <w:t>да не се допуска в</w:t>
      </w:r>
      <w:r>
        <w:t xml:space="preserve">ъвеждането на неадекватна цена </w:t>
      </w:r>
    </w:p>
    <w:p w:rsidR="00BA64A5" w:rsidRDefault="00B80DED" w:rsidP="005B050C">
      <w:pPr>
        <w:jc w:val="both"/>
      </w:pPr>
      <w:r>
        <w:lastRenderedPageBreak/>
        <w:t>-</w:t>
      </w:r>
      <w:r w:rsidR="00D23208">
        <w:t>участниците се обединиха около становището, че трябва да се защитава</w:t>
      </w:r>
      <w:r w:rsidR="00BA64A5">
        <w:t>т по-високи цени на дейностите и да не се увеличават плануваните обеми в ПИМП, тъй като това представлява залагане на скрити икономии</w:t>
      </w:r>
    </w:p>
    <w:p w:rsidR="00CD7E96" w:rsidRDefault="00CD7E96" w:rsidP="005B050C">
      <w:pPr>
        <w:jc w:val="both"/>
      </w:pPr>
      <w:r>
        <w:t xml:space="preserve">- </w:t>
      </w:r>
      <w:r w:rsidR="00BA64A5">
        <w:t xml:space="preserve">участниците приеха предложението от срещата със СИМП </w:t>
      </w:r>
      <w:r>
        <w:t>да се обсъдят с юридическия екип на БЛС възможни промени в раздел Контрол, санкции, арбитраж</w:t>
      </w:r>
    </w:p>
    <w:p w:rsidR="00084ADB" w:rsidRPr="00084ADB" w:rsidRDefault="00084ADB" w:rsidP="005B050C">
      <w:pPr>
        <w:jc w:val="both"/>
        <w:rPr>
          <w:b/>
        </w:rPr>
      </w:pPr>
      <w:r>
        <w:t xml:space="preserve">- да се регламентират в ЗЗО срокове за съхранение на медицинската документация в хартиен вид в ЛЗ. </w:t>
      </w:r>
    </w:p>
    <w:p w:rsidR="00C42A3F" w:rsidRDefault="00C42A3F" w:rsidP="005B050C">
      <w:pPr>
        <w:jc w:val="both"/>
      </w:pPr>
      <w:r w:rsidRPr="00084ADB">
        <w:rPr>
          <w:b/>
        </w:rPr>
        <w:t>2. Предложения за промени в ЗЛЗ</w:t>
      </w:r>
      <w:r>
        <w:t xml:space="preserve"> – постигане на реална равнопоставеност на ЛЗ при сключване на договорите с НЗОК; регламентиране на възможност за развиване на спомагателни търговски дейности от ЛЗ; регламентиране на задължение на общините за осигуряване на условия за подпомагане на медицинската дейност в районите с неблагоприятни условия на работа и за привличане на дефицитни за района специалисти</w:t>
      </w:r>
    </w:p>
    <w:p w:rsidR="00D23208" w:rsidRDefault="00D23208" w:rsidP="005B050C">
      <w:pPr>
        <w:jc w:val="both"/>
      </w:pPr>
      <w:r>
        <w:t>Участниците в срещата подкрепиха предлаганите от УС промени.</w:t>
      </w:r>
    </w:p>
    <w:p w:rsidR="00D23208" w:rsidRDefault="00D23208" w:rsidP="005B050C">
      <w:pPr>
        <w:jc w:val="both"/>
      </w:pPr>
      <w:r>
        <w:t>3</w:t>
      </w:r>
      <w:r w:rsidRPr="00084ADB">
        <w:rPr>
          <w:b/>
        </w:rPr>
        <w:t>. Промени в Наредба 39</w:t>
      </w:r>
    </w:p>
    <w:p w:rsidR="00D23208" w:rsidRDefault="00D23208" w:rsidP="005B050C">
      <w:pPr>
        <w:jc w:val="both"/>
      </w:pPr>
      <w:r>
        <w:t xml:space="preserve">След изказване на мнения от участниците в срещата и запознаване с мненията, получени по </w:t>
      </w:r>
      <w:r w:rsidR="00BA64A5">
        <w:t>време на срещата със СИМП</w:t>
      </w:r>
      <w:r>
        <w:t xml:space="preserve">, участниците се обединиха около следните принципи: </w:t>
      </w:r>
    </w:p>
    <w:p w:rsidR="00D23208" w:rsidRDefault="00A079D0" w:rsidP="005B050C">
      <w:pPr>
        <w:pStyle w:val="ListParagraph"/>
        <w:numPr>
          <w:ilvl w:val="0"/>
          <w:numId w:val="1"/>
        </w:numPr>
        <w:jc w:val="both"/>
      </w:pPr>
      <w:r>
        <w:t>Участниците в срещата потвърдиха наличието на проблеми с диспансеризацията</w:t>
      </w:r>
      <w:r w:rsidR="00B80DED">
        <w:t>.</w:t>
      </w:r>
      <w:r>
        <w:t xml:space="preserve"> </w:t>
      </w:r>
      <w:r w:rsidR="00B80DED">
        <w:t>О</w:t>
      </w:r>
      <w:r>
        <w:t xml:space="preserve">бединиха </w:t>
      </w:r>
      <w:r w:rsidR="00B80DED">
        <w:t xml:space="preserve">се </w:t>
      </w:r>
      <w:bookmarkStart w:id="0" w:name="_GoBack"/>
      <w:bookmarkEnd w:id="0"/>
      <w:r>
        <w:t>около становището, че не може в ПИМП да се  диспансеризират всички заболявания, особено при липсата на съществена разлика в цените на диспансерните прегледи за пациенти с една и повече диспансерни диагнози.</w:t>
      </w:r>
    </w:p>
    <w:p w:rsidR="004D3659" w:rsidRDefault="00A079D0" w:rsidP="005B050C">
      <w:pPr>
        <w:pStyle w:val="ListParagraph"/>
        <w:numPr>
          <w:ilvl w:val="0"/>
          <w:numId w:val="1"/>
        </w:numPr>
        <w:jc w:val="both"/>
      </w:pPr>
      <w:r>
        <w:t>Одобрен беше принципът на осигуряване на консултации със СИМП при диспансерното наблюдение, обсъден на срещата със СИМП</w:t>
      </w:r>
      <w:r w:rsidR="005B050C">
        <w:t>.</w:t>
      </w:r>
    </w:p>
    <w:p w:rsidR="004D3659" w:rsidRDefault="00A079D0" w:rsidP="005B050C">
      <w:pPr>
        <w:pStyle w:val="ListParagraph"/>
        <w:numPr>
          <w:ilvl w:val="0"/>
          <w:numId w:val="1"/>
        </w:numPr>
        <w:jc w:val="both"/>
      </w:pPr>
      <w:r>
        <w:t>Участниците в срещата се ангажираха да прегледат Наредба 39 и да предложат конкретни промени в алгоритмите на диспансерните и профилактичните прегледи до края на м. юли 2016 г.</w:t>
      </w:r>
    </w:p>
    <w:p w:rsidR="004D3659" w:rsidRDefault="00A079D0" w:rsidP="005B050C">
      <w:pPr>
        <w:pStyle w:val="ListParagraph"/>
        <w:numPr>
          <w:ilvl w:val="0"/>
          <w:numId w:val="1"/>
        </w:numPr>
        <w:jc w:val="both"/>
      </w:pPr>
      <w:r>
        <w:t>Участниците в срещата се обединиха около мнението, че критериите за качество в решението на НЗОК за 2016 г. трябва да бъдат преработени след по-задълбочено обмисляне и по-широко обсъждане</w:t>
      </w:r>
      <w:r w:rsidR="00E7572B">
        <w:t>.</w:t>
      </w:r>
    </w:p>
    <w:p w:rsidR="00E7572B" w:rsidRPr="00084ADB" w:rsidRDefault="00E7572B" w:rsidP="005B050C">
      <w:pPr>
        <w:jc w:val="both"/>
        <w:rPr>
          <w:b/>
        </w:rPr>
      </w:pPr>
      <w:r w:rsidRPr="00084ADB">
        <w:rPr>
          <w:b/>
        </w:rPr>
        <w:t>4. Промени в Наредба 2</w:t>
      </w:r>
    </w:p>
    <w:p w:rsidR="00E7572B" w:rsidRDefault="00E7572B" w:rsidP="005B050C">
      <w:pPr>
        <w:jc w:val="both"/>
      </w:pPr>
      <w:r>
        <w:t>В резултат на о</w:t>
      </w:r>
      <w:r w:rsidR="00A079D0">
        <w:t>бсъжданията представителите на П</w:t>
      </w:r>
      <w:r>
        <w:t xml:space="preserve">ИМП се ангажираха: </w:t>
      </w:r>
    </w:p>
    <w:p w:rsidR="00E7572B" w:rsidRDefault="00E7572B" w:rsidP="005B050C">
      <w:pPr>
        <w:pStyle w:val="ListParagraph"/>
        <w:numPr>
          <w:ilvl w:val="0"/>
          <w:numId w:val="1"/>
        </w:numPr>
        <w:jc w:val="both"/>
      </w:pPr>
      <w:r>
        <w:t xml:space="preserve">Да </w:t>
      </w:r>
      <w:r w:rsidR="00A079D0">
        <w:t>прегледат</w:t>
      </w:r>
      <w:r>
        <w:t xml:space="preserve"> основния пакет здравни дейности, както и здравните дейности, които могат да бъдат изведени от него  в случай намаляване на основния пакет поради недостатъчно финансиране на всички заложени в него дейности с наличния ресурс. Предложенията да се изпратят до 25.07.2016 г. </w:t>
      </w:r>
    </w:p>
    <w:p w:rsidR="00E7572B" w:rsidRDefault="00A079D0" w:rsidP="005B050C">
      <w:pPr>
        <w:pStyle w:val="ListParagraph"/>
        <w:numPr>
          <w:ilvl w:val="0"/>
          <w:numId w:val="1"/>
        </w:numPr>
        <w:jc w:val="both"/>
      </w:pPr>
      <w:r>
        <w:t>Да се защитава отпадането на ангажимента на ОПЛ за осигуряване на 24-часова непрекъснатост на здравни грижи</w:t>
      </w:r>
    </w:p>
    <w:p w:rsidR="00E7572B" w:rsidRPr="00084ADB" w:rsidRDefault="00E7572B" w:rsidP="005B050C">
      <w:pPr>
        <w:jc w:val="both"/>
        <w:rPr>
          <w:b/>
        </w:rPr>
      </w:pPr>
      <w:r w:rsidRPr="00084ADB">
        <w:rPr>
          <w:b/>
        </w:rPr>
        <w:t>5. Промени в Наредбата за достъпа</w:t>
      </w:r>
    </w:p>
    <w:p w:rsidR="00E7572B" w:rsidRDefault="00E7572B" w:rsidP="005B050C">
      <w:pPr>
        <w:jc w:val="both"/>
      </w:pPr>
      <w:r>
        <w:t xml:space="preserve">Участниците в срещата одобриха предлаганите идеи да се регламентира нормативно възможността </w:t>
      </w:r>
      <w:r w:rsidR="00A079D0">
        <w:t xml:space="preserve">ОПЛ да отписва пациент </w:t>
      </w:r>
      <w:r>
        <w:t xml:space="preserve"> в определени конкретно ситуации  и да се </w:t>
      </w:r>
      <w:r>
        <w:lastRenderedPageBreak/>
        <w:t xml:space="preserve">осигури възможност лекарят да приеме или да откаже да </w:t>
      </w:r>
      <w:r w:rsidR="00A079D0">
        <w:t>запише пациент в практиката си.</w:t>
      </w:r>
    </w:p>
    <w:p w:rsidR="00CD7E96" w:rsidRPr="00084ADB" w:rsidRDefault="00CD7E96" w:rsidP="005B050C">
      <w:pPr>
        <w:jc w:val="both"/>
        <w:rPr>
          <w:b/>
        </w:rPr>
      </w:pPr>
      <w:r w:rsidRPr="00084ADB">
        <w:rPr>
          <w:b/>
        </w:rPr>
        <w:t>6.</w:t>
      </w:r>
      <w:r w:rsidR="005B050C">
        <w:rPr>
          <w:b/>
        </w:rPr>
        <w:t xml:space="preserve"> </w:t>
      </w:r>
      <w:r w:rsidRPr="00084ADB">
        <w:rPr>
          <w:b/>
        </w:rPr>
        <w:t>Промени в правилата за работа по НРД</w:t>
      </w:r>
    </w:p>
    <w:p w:rsidR="00CD7E96" w:rsidRDefault="00CD7E96" w:rsidP="005B050C">
      <w:pPr>
        <w:jc w:val="both"/>
      </w:pPr>
      <w:r>
        <w:t>Участниците в срещата одобриха предлаганите промени в НРД:</w:t>
      </w:r>
    </w:p>
    <w:p w:rsidR="00CD7E96" w:rsidRDefault="00CD7E96" w:rsidP="005B050C">
      <w:pPr>
        <w:pStyle w:val="ListParagraph"/>
        <w:numPr>
          <w:ilvl w:val="0"/>
          <w:numId w:val="1"/>
        </w:numPr>
        <w:jc w:val="both"/>
      </w:pPr>
      <w:r>
        <w:t>Да се търси възможност за отчитане на всички дейности, извършени от едно ЛЗ на една фактура</w:t>
      </w:r>
    </w:p>
    <w:p w:rsidR="00CD7E96" w:rsidRDefault="00CD7E96" w:rsidP="005B050C">
      <w:pPr>
        <w:pStyle w:val="ListParagraph"/>
        <w:numPr>
          <w:ilvl w:val="0"/>
          <w:numId w:val="1"/>
        </w:numPr>
        <w:jc w:val="both"/>
      </w:pPr>
      <w:r>
        <w:t>Да се разшири обмена на информация между ИМП и НЗОК, промяна в начина на работа на ПИС на НЗОК с оглед регистриране на получените документи в ПИС, справки от ПИС, дистанционно подаване на документи към НЗОК</w:t>
      </w:r>
    </w:p>
    <w:p w:rsidR="00CD7E96" w:rsidRDefault="00CD7E96" w:rsidP="005B050C">
      <w:pPr>
        <w:pStyle w:val="ListParagraph"/>
        <w:numPr>
          <w:ilvl w:val="0"/>
          <w:numId w:val="1"/>
        </w:numPr>
        <w:jc w:val="both"/>
      </w:pPr>
      <w:r>
        <w:t>Да се премахне термина „последващо нарушение“ от НРД като правно нерегламентиран</w:t>
      </w:r>
    </w:p>
    <w:p w:rsidR="00CD7E96" w:rsidRDefault="00CD7E96" w:rsidP="005B050C">
      <w:pPr>
        <w:pStyle w:val="ListParagraph"/>
        <w:numPr>
          <w:ilvl w:val="0"/>
          <w:numId w:val="1"/>
        </w:numPr>
        <w:jc w:val="both"/>
      </w:pPr>
      <w:r>
        <w:t>При отчитане на поредността на нарушенията същата да се дефинира като персонална отговорност на нарушилия лекар, а не да се отнася за цялото ЛЗ</w:t>
      </w:r>
      <w:r w:rsidR="00A079D0">
        <w:t xml:space="preserve"> (за групови практики)</w:t>
      </w:r>
    </w:p>
    <w:p w:rsidR="00CD7E96" w:rsidRDefault="00CD7E96" w:rsidP="005B050C">
      <w:pPr>
        <w:pStyle w:val="ListParagraph"/>
        <w:numPr>
          <w:ilvl w:val="0"/>
          <w:numId w:val="1"/>
        </w:numPr>
        <w:jc w:val="both"/>
      </w:pPr>
      <w:r>
        <w:t>Да се обсъдят реални критерии за качество на медицинската дейност, които да се предложат в НРД</w:t>
      </w:r>
    </w:p>
    <w:p w:rsidR="00CD7E96" w:rsidRDefault="00CD7E96" w:rsidP="005B050C">
      <w:pPr>
        <w:pStyle w:val="ListParagraph"/>
        <w:numPr>
          <w:ilvl w:val="0"/>
          <w:numId w:val="1"/>
        </w:numPr>
        <w:jc w:val="both"/>
      </w:pPr>
      <w:r>
        <w:t>Да се прегледа главата за арбитража в НРД и инструкцията за контрол и да се подготвят желани промени, регламентиращи обективното разглеждане на случаите  - по отношение на участници в арбитража, участието на юристи, поведение при паритет, предварително запознаване са участниците в арбитража с документите по случая, ясно регламентиране на правата на контролиращите в НРД</w:t>
      </w:r>
    </w:p>
    <w:p w:rsidR="00CD7E96" w:rsidRDefault="00A079D0" w:rsidP="005B050C">
      <w:pPr>
        <w:pStyle w:val="ListParagraph"/>
        <w:numPr>
          <w:ilvl w:val="0"/>
          <w:numId w:val="1"/>
        </w:numPr>
        <w:jc w:val="both"/>
      </w:pPr>
      <w:r>
        <w:t>По отношение на идеите на министъра за промени в изписването на медикаменти</w:t>
      </w:r>
      <w:r w:rsidR="00084ADB">
        <w:t xml:space="preserve">, участниците в срещата изказаха мнения против въвеждането на генерично заместване и генерично изписване на медикаменти, като предложиха  варианти: определяне на цена на реимбурсация за съответна диагноза; реимбурсация от НЗОК на най-евтиния представител на съответната терапевтична група. </w:t>
      </w:r>
    </w:p>
    <w:p w:rsidR="00084ADB" w:rsidRDefault="00084ADB" w:rsidP="005B050C">
      <w:pPr>
        <w:pStyle w:val="ListParagraph"/>
        <w:numPr>
          <w:ilvl w:val="0"/>
          <w:numId w:val="1"/>
        </w:numPr>
        <w:jc w:val="both"/>
      </w:pPr>
      <w:r>
        <w:t xml:space="preserve">Да се защитава увеличаване на регулативните стандарти и премахването от регулация на дейностите по диспансеризация и профилактика. </w:t>
      </w:r>
    </w:p>
    <w:p w:rsidR="006279C6" w:rsidRDefault="006279C6" w:rsidP="005B050C">
      <w:pPr>
        <w:jc w:val="both"/>
      </w:pPr>
      <w:r>
        <w:t xml:space="preserve">Участниците в срещата приеха следващите срещи да бъдат между УС на БЛС и представители на борда по Обща медицина, като останат открити за всички желаещи да се включат в обсъжданията ОПЛ. </w:t>
      </w:r>
    </w:p>
    <w:p w:rsidR="00313C31" w:rsidRDefault="00313C31" w:rsidP="005B050C">
      <w:pPr>
        <w:jc w:val="both"/>
      </w:pPr>
    </w:p>
    <w:p w:rsidR="00313C31" w:rsidRPr="00C42A3F" w:rsidRDefault="00313C31" w:rsidP="005B050C">
      <w:pPr>
        <w:jc w:val="both"/>
      </w:pPr>
      <w:r>
        <w:t>Срещата приключи в 18.</w:t>
      </w:r>
      <w:r w:rsidR="00084ADB">
        <w:t>3</w:t>
      </w:r>
      <w:r>
        <w:t>0 ч.</w:t>
      </w:r>
    </w:p>
    <w:sectPr w:rsidR="00313C31" w:rsidRPr="00C42A3F" w:rsidSect="0056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BE0"/>
    <w:multiLevelType w:val="hybridMultilevel"/>
    <w:tmpl w:val="3A4CF298"/>
    <w:lvl w:ilvl="0" w:tplc="20769C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C42A3F"/>
    <w:rsid w:val="00084ADB"/>
    <w:rsid w:val="001C2637"/>
    <w:rsid w:val="002E3782"/>
    <w:rsid w:val="00313C31"/>
    <w:rsid w:val="004D3659"/>
    <w:rsid w:val="0056241B"/>
    <w:rsid w:val="005B050C"/>
    <w:rsid w:val="006279C6"/>
    <w:rsid w:val="00845D2A"/>
    <w:rsid w:val="00A079D0"/>
    <w:rsid w:val="00A70656"/>
    <w:rsid w:val="00B80DED"/>
    <w:rsid w:val="00BA64A5"/>
    <w:rsid w:val="00BD3F16"/>
    <w:rsid w:val="00C42A3F"/>
    <w:rsid w:val="00C63D3F"/>
    <w:rsid w:val="00CD7E96"/>
    <w:rsid w:val="00D23208"/>
    <w:rsid w:val="00E7572B"/>
    <w:rsid w:val="00FD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4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x</cp:lastModifiedBy>
  <cp:revision>3</cp:revision>
  <dcterms:created xsi:type="dcterms:W3CDTF">2016-07-18T07:16:00Z</dcterms:created>
  <dcterms:modified xsi:type="dcterms:W3CDTF">2016-07-18T07:53:00Z</dcterms:modified>
</cp:coreProperties>
</file>